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71E" w:rsidRDefault="0097471E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ADD" w:rsidRDefault="00512ADD" w:rsidP="00512AD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Наука и научная деятельность</w:t>
      </w:r>
    </w:p>
    <w:p w:rsidR="00512ADD" w:rsidRPr="00512ADD" w:rsidRDefault="00512ADD" w:rsidP="00512ADD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45B1">
        <w:rPr>
          <w:rFonts w:ascii="Times New Roman" w:hAnsi="Times New Roman" w:cs="Times New Roman"/>
          <w:bCs/>
          <w:iCs/>
          <w:sz w:val="28"/>
          <w:szCs w:val="28"/>
        </w:rPr>
        <w:t xml:space="preserve"> Ежегодно </w:t>
      </w:r>
      <w:r w:rsidRPr="0090103F">
        <w:rPr>
          <w:rFonts w:ascii="Times New Roman" w:hAnsi="Times New Roman" w:cs="Times New Roman"/>
          <w:b/>
          <w:bCs/>
          <w:iCs/>
          <w:sz w:val="28"/>
          <w:szCs w:val="28"/>
        </w:rPr>
        <w:t>8 февраля</w:t>
      </w:r>
      <w:r w:rsidRPr="009645B1">
        <w:rPr>
          <w:rFonts w:ascii="Times New Roman" w:hAnsi="Times New Roman" w:cs="Times New Roman"/>
          <w:bCs/>
          <w:iCs/>
          <w:sz w:val="28"/>
          <w:szCs w:val="28"/>
        </w:rPr>
        <w:t xml:space="preserve"> отечественное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научное сообщество отмечает свой профессиональный праздник –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>День российской науки.</w:t>
      </w:r>
    </w:p>
    <w:p w:rsidR="00512ADD" w:rsidRDefault="00512ADD" w:rsidP="00512ADD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российской науки имеет свою историю.  Указом правительствующего Сената от 8 февраля 1724 года по распоряжению Петра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</w:t>
      </w:r>
      <w:r w:rsidRPr="009645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России была основана Российская Академия наук. В 1925 году она была переименована в Академию наук СССР, а в 1991 году – в Российскую Академию наук. Указом Президента Российской федерации Б.Н. Ельцина от 7 июня 1999 года был установлен День российской науки с датой празднования 8 февраля.</w:t>
      </w:r>
    </w:p>
    <w:p w:rsidR="00512ADD" w:rsidRDefault="00512ADD" w:rsidP="00512ADD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101E">
        <w:rPr>
          <w:rFonts w:ascii="Times New Roman" w:hAnsi="Times New Roman" w:cs="Times New Roman"/>
          <w:bCs/>
          <w:iCs/>
          <w:sz w:val="28"/>
          <w:szCs w:val="28"/>
        </w:rPr>
        <w:t>Дагестанский федеральный исследовательский центр РАН (ДФИЦ РАН) — является структурным звеном Российской академии наук, объединяет членов РАН, работающих в Республике Дагестан</w:t>
      </w:r>
    </w:p>
    <w:p w:rsidR="00512ADD" w:rsidRDefault="00512ADD" w:rsidP="00512ADD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101E">
        <w:rPr>
          <w:rFonts w:ascii="Times New Roman" w:hAnsi="Times New Roman" w:cs="Times New Roman"/>
          <w:bCs/>
          <w:iCs/>
          <w:sz w:val="28"/>
          <w:szCs w:val="28"/>
        </w:rPr>
        <w:t>Федеральное государственное бюджетное учреждение науки Дагестанский федеральный исследовательский центр Российской академии наук было организовано как Дагестанская научно-исследовательская база Академии наук СССР постановлением Совета Народных Комиссаров СССР от 30 октября 1945 г.; постановлением Президиума АН СССР от 6 октября 1949 г. База переименована в Дагестанский филиал Академии наук СССР;</w:t>
      </w:r>
    </w:p>
    <w:p w:rsidR="00512ADD" w:rsidRDefault="00512ADD" w:rsidP="00512ADD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Научные исследования и разработки в Республике Дагестан выполняет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41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организация. Численность работников этих организаций составляет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>1567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человек. Непосредственно научной деятельностью  занимаются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>1014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исследователей, из них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>170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имеют степень доктора наук, 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>516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 имеют степень кандидата наук. В общей численности исследователей 39,8% составляют женщины,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>5,9%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молодежь в возрасте до 29 лет,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>29,3%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лица старше 60 лет.</w:t>
      </w:r>
    </w:p>
    <w:p w:rsidR="00512ADD" w:rsidRDefault="00512ADD" w:rsidP="00512ADD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Подготовкой научных кадров на территории Республики Дагестан занимаются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>14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организаций. Основной формой подготовки научных кадров является аспирантура. На начало 2019 года в аспирантуре  обучался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>631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человек, из них 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60,5%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женщины. </w:t>
      </w:r>
    </w:p>
    <w:p w:rsidR="00512ADD" w:rsidRDefault="00512ADD" w:rsidP="00512ADD">
      <w:pPr>
        <w:pStyle w:val="Default"/>
        <w:spacing w:line="312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Затраты на выполнение научных исследований и разработок  в 2018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году составили 1206,9 млн. рублей, из них </w:t>
      </w:r>
      <w:r w:rsidRPr="00512ADD">
        <w:rPr>
          <w:rFonts w:ascii="Times New Roman" w:hAnsi="Times New Roman" w:cs="Times New Roman"/>
          <w:b/>
          <w:bCs/>
          <w:iCs/>
          <w:sz w:val="28"/>
          <w:szCs w:val="28"/>
        </w:rPr>
        <w:t>60,8%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за счет средств федерального бюджета.</w:t>
      </w:r>
    </w:p>
    <w:p w:rsidR="00512ADD" w:rsidRDefault="00512ADD" w:rsidP="00512ADD">
      <w:pPr>
        <w:pStyle w:val="Default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12ADD" w:rsidRPr="003572D5" w:rsidRDefault="00512ADD" w:rsidP="00512ADD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3572D5">
        <w:rPr>
          <w:rFonts w:ascii="Times New Roman" w:hAnsi="Times New Roman" w:cs="Times New Roman"/>
          <w:b/>
          <w:bCs/>
          <w:iCs/>
          <w:sz w:val="28"/>
          <w:szCs w:val="28"/>
        </w:rPr>
        <w:t>Дагестанстат</w:t>
      </w:r>
      <w:proofErr w:type="spellEnd"/>
      <w:r w:rsidRPr="003572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поздравляет всех работников науки с праздником!</w:t>
      </w:r>
    </w:p>
    <w:p w:rsidR="00512ADD" w:rsidRPr="003572D5" w:rsidRDefault="00512ADD" w:rsidP="00512ADD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72D5">
        <w:rPr>
          <w:rFonts w:ascii="Times New Roman" w:hAnsi="Times New Roman" w:cs="Times New Roman"/>
          <w:b/>
          <w:bCs/>
          <w:iCs/>
          <w:sz w:val="28"/>
          <w:szCs w:val="28"/>
        </w:rPr>
        <w:t>Желаем вам открытий разных и полезных!</w:t>
      </w:r>
    </w:p>
    <w:p w:rsidR="00512ADD" w:rsidRDefault="00512ADD" w:rsidP="00512AD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512ADD" w:rsidRDefault="00512ADD" w:rsidP="00512AD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512ADD" w:rsidRDefault="00512ADD" w:rsidP="00512AD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512ADD" w:rsidRDefault="00512ADD" w:rsidP="00512AD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512ADD" w:rsidRDefault="00512ADD" w:rsidP="00512ADD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:rsidR="00512ADD" w:rsidRPr="00224138" w:rsidRDefault="00512ADD" w:rsidP="00512ADD">
      <w:pPr>
        <w:pStyle w:val="Default"/>
        <w:jc w:val="right"/>
        <w:rPr>
          <w:i/>
          <w:sz w:val="22"/>
          <w:szCs w:val="22"/>
        </w:rPr>
      </w:pPr>
      <w:r w:rsidRPr="00224138">
        <w:rPr>
          <w:b/>
          <w:bCs/>
          <w:i/>
          <w:iCs/>
          <w:sz w:val="22"/>
          <w:szCs w:val="22"/>
        </w:rPr>
        <w:t xml:space="preserve">Территориальный орган Федеральной службы </w:t>
      </w:r>
    </w:p>
    <w:p w:rsidR="00512ADD" w:rsidRPr="00224138" w:rsidRDefault="00512ADD" w:rsidP="00512ADD">
      <w:pPr>
        <w:pStyle w:val="Default"/>
        <w:jc w:val="right"/>
        <w:rPr>
          <w:b/>
          <w:bCs/>
          <w:i/>
          <w:iCs/>
          <w:sz w:val="22"/>
          <w:szCs w:val="22"/>
        </w:rPr>
      </w:pPr>
      <w:r w:rsidRPr="00224138">
        <w:rPr>
          <w:b/>
          <w:bCs/>
          <w:i/>
          <w:iCs/>
          <w:sz w:val="22"/>
          <w:szCs w:val="22"/>
        </w:rPr>
        <w:t xml:space="preserve">Государственной статистики </w:t>
      </w:r>
    </w:p>
    <w:p w:rsidR="00512ADD" w:rsidRPr="00224138" w:rsidRDefault="00512ADD" w:rsidP="00512ADD">
      <w:pPr>
        <w:pStyle w:val="Default"/>
        <w:jc w:val="right"/>
        <w:rPr>
          <w:i/>
          <w:sz w:val="22"/>
          <w:szCs w:val="22"/>
        </w:rPr>
      </w:pPr>
      <w:r w:rsidRPr="00224138">
        <w:rPr>
          <w:b/>
          <w:bCs/>
          <w:i/>
          <w:iCs/>
          <w:sz w:val="22"/>
          <w:szCs w:val="22"/>
        </w:rPr>
        <w:t xml:space="preserve">по Республике Дагестан </w:t>
      </w:r>
    </w:p>
    <w:p w:rsidR="00512ADD" w:rsidRPr="00224138" w:rsidRDefault="00512ADD" w:rsidP="00512ADD">
      <w:pPr>
        <w:pStyle w:val="Default"/>
        <w:jc w:val="right"/>
        <w:rPr>
          <w:b/>
          <w:bCs/>
          <w:i/>
          <w:iCs/>
          <w:sz w:val="20"/>
          <w:szCs w:val="20"/>
        </w:rPr>
      </w:pPr>
    </w:p>
    <w:p w:rsidR="00512ADD" w:rsidRPr="00224138" w:rsidRDefault="00512ADD" w:rsidP="00512ADD">
      <w:pPr>
        <w:pStyle w:val="Default"/>
        <w:jc w:val="right"/>
        <w:rPr>
          <w:b/>
          <w:bCs/>
          <w:i/>
          <w:iCs/>
          <w:sz w:val="20"/>
          <w:szCs w:val="20"/>
        </w:rPr>
      </w:pPr>
      <w:r w:rsidRPr="00224138">
        <w:rPr>
          <w:b/>
          <w:bCs/>
          <w:i/>
          <w:iCs/>
          <w:sz w:val="20"/>
          <w:szCs w:val="20"/>
        </w:rPr>
        <w:t xml:space="preserve">Отдел статистики труда, науки, </w:t>
      </w:r>
    </w:p>
    <w:p w:rsidR="00512ADD" w:rsidRPr="00224138" w:rsidRDefault="00512ADD" w:rsidP="00512ADD">
      <w:pPr>
        <w:pStyle w:val="Default"/>
        <w:jc w:val="right"/>
        <w:rPr>
          <w:i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</w:t>
      </w:r>
      <w:r w:rsidRPr="00224138">
        <w:rPr>
          <w:b/>
          <w:bCs/>
          <w:i/>
          <w:iCs/>
          <w:sz w:val="20"/>
          <w:szCs w:val="20"/>
        </w:rPr>
        <w:t>бразования</w:t>
      </w:r>
      <w:r>
        <w:rPr>
          <w:b/>
          <w:bCs/>
          <w:i/>
          <w:iCs/>
          <w:sz w:val="20"/>
          <w:szCs w:val="20"/>
        </w:rPr>
        <w:t>,</w:t>
      </w:r>
      <w:r w:rsidRPr="00224138">
        <w:rPr>
          <w:b/>
          <w:bCs/>
          <w:i/>
          <w:iCs/>
          <w:sz w:val="20"/>
          <w:szCs w:val="20"/>
        </w:rPr>
        <w:t xml:space="preserve"> культуры</w:t>
      </w:r>
    </w:p>
    <w:p w:rsidR="00512ADD" w:rsidRPr="004161EA" w:rsidRDefault="00512ADD" w:rsidP="00512AD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161EA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</w:t>
      </w:r>
      <w:r w:rsidRPr="004161EA">
        <w:rPr>
          <w:rFonts w:ascii="Arial" w:hAnsi="Arial" w:cs="Arial"/>
          <w:b/>
          <w:i/>
          <w:sz w:val="20"/>
          <w:szCs w:val="20"/>
        </w:rPr>
        <w:t xml:space="preserve"> тел.+ 7 (928) 514 78 84 </w:t>
      </w:r>
    </w:p>
    <w:p w:rsidR="00E618C8" w:rsidRDefault="00E618C8" w:rsidP="00512ADD">
      <w:pPr>
        <w:spacing w:after="0" w:line="240" w:lineRule="auto"/>
        <w:jc w:val="center"/>
        <w:rPr>
          <w:sz w:val="8"/>
        </w:rPr>
      </w:pPr>
    </w:p>
    <w:sectPr w:rsidR="00E618C8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056A9D"/>
    <w:rsid w:val="000A4BF8"/>
    <w:rsid w:val="00150051"/>
    <w:rsid w:val="00251390"/>
    <w:rsid w:val="00261887"/>
    <w:rsid w:val="0026687B"/>
    <w:rsid w:val="00270DF2"/>
    <w:rsid w:val="002A7BAC"/>
    <w:rsid w:val="002B3CF7"/>
    <w:rsid w:val="002B4F10"/>
    <w:rsid w:val="002F4C12"/>
    <w:rsid w:val="00315511"/>
    <w:rsid w:val="00367119"/>
    <w:rsid w:val="00397481"/>
    <w:rsid w:val="003D3D2E"/>
    <w:rsid w:val="0043655B"/>
    <w:rsid w:val="004532A4"/>
    <w:rsid w:val="00454979"/>
    <w:rsid w:val="00455E2C"/>
    <w:rsid w:val="004714CC"/>
    <w:rsid w:val="0047426E"/>
    <w:rsid w:val="00512ADD"/>
    <w:rsid w:val="00534D67"/>
    <w:rsid w:val="00547FEA"/>
    <w:rsid w:val="005B52CA"/>
    <w:rsid w:val="0062537E"/>
    <w:rsid w:val="00642458"/>
    <w:rsid w:val="00665A91"/>
    <w:rsid w:val="00685536"/>
    <w:rsid w:val="006A4B71"/>
    <w:rsid w:val="00740FB3"/>
    <w:rsid w:val="007D2D5D"/>
    <w:rsid w:val="007D7C7B"/>
    <w:rsid w:val="008002A1"/>
    <w:rsid w:val="008B71B7"/>
    <w:rsid w:val="00936C39"/>
    <w:rsid w:val="0097471E"/>
    <w:rsid w:val="009B05D3"/>
    <w:rsid w:val="00A32EBB"/>
    <w:rsid w:val="00AE3330"/>
    <w:rsid w:val="00B23CC0"/>
    <w:rsid w:val="00B544D2"/>
    <w:rsid w:val="00B972A6"/>
    <w:rsid w:val="00BD647E"/>
    <w:rsid w:val="00D2571D"/>
    <w:rsid w:val="00E0304F"/>
    <w:rsid w:val="00E618C8"/>
    <w:rsid w:val="00EB6BCD"/>
    <w:rsid w:val="00EE1CAA"/>
    <w:rsid w:val="00F015F0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2">
    <w:name w:val="Основной текст 2 Знак"/>
    <w:basedOn w:val="a0"/>
    <w:link w:val="21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a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a7">
    <w:name w:val="Title"/>
    <w:basedOn w:val="a"/>
    <w:next w:val="a"/>
    <w:link w:val="a8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8">
    <w:name w:val="Название Знак"/>
    <w:basedOn w:val="a0"/>
    <w:link w:val="a7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2</cp:revision>
  <cp:lastPrinted>2020-02-03T10:49:00Z</cp:lastPrinted>
  <dcterms:created xsi:type="dcterms:W3CDTF">2020-02-07T06:13:00Z</dcterms:created>
  <dcterms:modified xsi:type="dcterms:W3CDTF">2020-02-07T06:13:00Z</dcterms:modified>
</cp:coreProperties>
</file>